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0FB" w:rsidRDefault="0069211D" w:rsidP="0069211D">
      <w:pPr>
        <w:jc w:val="center"/>
        <w:rPr>
          <w:b/>
          <w:sz w:val="32"/>
          <w:szCs w:val="32"/>
          <w:u w:val="single"/>
          <w:lang w:val="en-US"/>
        </w:rPr>
      </w:pPr>
      <w:r w:rsidRPr="0069211D">
        <w:rPr>
          <w:b/>
          <w:sz w:val="32"/>
          <w:szCs w:val="32"/>
          <w:u w:val="single"/>
          <w:lang w:val="en-US"/>
        </w:rPr>
        <w:t>Pendulums Lab</w:t>
      </w:r>
    </w:p>
    <w:tbl>
      <w:tblPr>
        <w:tblStyle w:val="TableGrid"/>
        <w:tblW w:w="0" w:type="auto"/>
        <w:tblLook w:val="04A0"/>
      </w:tblPr>
      <w:tblGrid>
        <w:gridCol w:w="2660"/>
        <w:gridCol w:w="6552"/>
      </w:tblGrid>
      <w:tr w:rsidR="00424601" w:rsidRPr="00ED4A81" w:rsidTr="00424601">
        <w:tc>
          <w:tcPr>
            <w:tcW w:w="2660" w:type="dxa"/>
            <w:vMerge w:val="restart"/>
          </w:tcPr>
          <w:p w:rsidR="00424601" w:rsidRPr="00424601" w:rsidRDefault="00424601" w:rsidP="00424601">
            <w:pPr>
              <w:jc w:val="center"/>
              <w:rPr>
                <w:sz w:val="28"/>
                <w:szCs w:val="28"/>
                <w:u w:val="single"/>
                <w:lang w:val="en-US"/>
              </w:rPr>
            </w:pPr>
            <w:r w:rsidRPr="00424601">
              <w:rPr>
                <w:sz w:val="28"/>
                <w:szCs w:val="28"/>
                <w:u w:val="single"/>
                <w:lang w:val="en-US"/>
              </w:rPr>
              <w:t>Criteria D – Scientific Inquiry</w:t>
            </w:r>
          </w:p>
        </w:tc>
        <w:tc>
          <w:tcPr>
            <w:tcW w:w="6552" w:type="dxa"/>
          </w:tcPr>
          <w:p w:rsidR="00424601" w:rsidRDefault="00424601" w:rsidP="0069211D">
            <w:pPr>
              <w:jc w:val="center"/>
              <w:rPr>
                <w:lang w:val="en-US"/>
              </w:rPr>
            </w:pPr>
            <w:r>
              <w:rPr>
                <w:lang w:val="en-US"/>
              </w:rPr>
              <w:t>State a focused research question to be tested by an investigation</w:t>
            </w:r>
          </w:p>
        </w:tc>
      </w:tr>
      <w:tr w:rsidR="00424601" w:rsidRPr="00ED4A81" w:rsidTr="00424601">
        <w:tc>
          <w:tcPr>
            <w:tcW w:w="2660" w:type="dxa"/>
            <w:vMerge/>
          </w:tcPr>
          <w:p w:rsidR="00424601" w:rsidRPr="00424601" w:rsidRDefault="00424601" w:rsidP="00424601">
            <w:pPr>
              <w:jc w:val="center"/>
              <w:rPr>
                <w:sz w:val="28"/>
                <w:szCs w:val="28"/>
                <w:u w:val="single"/>
                <w:lang w:val="en-US"/>
              </w:rPr>
            </w:pPr>
          </w:p>
        </w:tc>
        <w:tc>
          <w:tcPr>
            <w:tcW w:w="6552" w:type="dxa"/>
          </w:tcPr>
          <w:p w:rsidR="00424601" w:rsidRDefault="00424601" w:rsidP="0069211D">
            <w:pPr>
              <w:jc w:val="center"/>
              <w:rPr>
                <w:lang w:val="en-US"/>
              </w:rPr>
            </w:pPr>
            <w:r>
              <w:rPr>
                <w:lang w:val="en-US"/>
              </w:rPr>
              <w:t>Judge the validity of a hypothesis based on the outcome of the investigation</w:t>
            </w:r>
          </w:p>
        </w:tc>
      </w:tr>
      <w:tr w:rsidR="00424601" w:rsidRPr="00ED4A81" w:rsidTr="00424601">
        <w:tc>
          <w:tcPr>
            <w:tcW w:w="2660" w:type="dxa"/>
            <w:vMerge/>
          </w:tcPr>
          <w:p w:rsidR="00424601" w:rsidRPr="00424601" w:rsidRDefault="00424601" w:rsidP="00424601">
            <w:pPr>
              <w:jc w:val="center"/>
              <w:rPr>
                <w:sz w:val="28"/>
                <w:szCs w:val="28"/>
                <w:u w:val="single"/>
                <w:lang w:val="en-US"/>
              </w:rPr>
            </w:pPr>
          </w:p>
        </w:tc>
        <w:tc>
          <w:tcPr>
            <w:tcW w:w="6552" w:type="dxa"/>
          </w:tcPr>
          <w:p w:rsidR="00424601" w:rsidRDefault="00424601" w:rsidP="0069211D">
            <w:pPr>
              <w:jc w:val="center"/>
              <w:rPr>
                <w:lang w:val="en-US"/>
              </w:rPr>
            </w:pPr>
            <w:r>
              <w:rPr>
                <w:lang w:val="en-US"/>
              </w:rPr>
              <w:t>Formulate a hypothesis and explain it using scientific language</w:t>
            </w:r>
          </w:p>
        </w:tc>
      </w:tr>
      <w:tr w:rsidR="00424601" w:rsidRPr="00ED4A81" w:rsidTr="00424601">
        <w:tc>
          <w:tcPr>
            <w:tcW w:w="2660" w:type="dxa"/>
            <w:vMerge/>
          </w:tcPr>
          <w:p w:rsidR="00424601" w:rsidRPr="00424601" w:rsidRDefault="00424601" w:rsidP="0069211D">
            <w:pPr>
              <w:jc w:val="center"/>
              <w:rPr>
                <w:sz w:val="28"/>
                <w:szCs w:val="28"/>
                <w:u w:val="single"/>
                <w:lang w:val="en-US"/>
              </w:rPr>
            </w:pPr>
          </w:p>
        </w:tc>
        <w:tc>
          <w:tcPr>
            <w:tcW w:w="6552" w:type="dxa"/>
          </w:tcPr>
          <w:p w:rsidR="00424601" w:rsidRDefault="00424601" w:rsidP="0069211D">
            <w:pPr>
              <w:jc w:val="center"/>
              <w:rPr>
                <w:lang w:val="en-US"/>
              </w:rPr>
            </w:pPr>
            <w:r>
              <w:rPr>
                <w:lang w:val="en-US"/>
              </w:rPr>
              <w:t>Suggest improvements to the method or further inquiry when relevant</w:t>
            </w:r>
          </w:p>
        </w:tc>
      </w:tr>
      <w:tr w:rsidR="00424601" w:rsidTr="00424601">
        <w:tc>
          <w:tcPr>
            <w:tcW w:w="2660" w:type="dxa"/>
            <w:vMerge/>
          </w:tcPr>
          <w:p w:rsidR="00424601" w:rsidRPr="00424601" w:rsidRDefault="00424601" w:rsidP="0069211D">
            <w:pPr>
              <w:jc w:val="center"/>
              <w:rPr>
                <w:sz w:val="28"/>
                <w:szCs w:val="28"/>
                <w:u w:val="single"/>
                <w:lang w:val="en-US"/>
              </w:rPr>
            </w:pPr>
          </w:p>
        </w:tc>
        <w:tc>
          <w:tcPr>
            <w:tcW w:w="6552" w:type="dxa"/>
          </w:tcPr>
          <w:p w:rsidR="00424601" w:rsidRDefault="00424601" w:rsidP="0069211D">
            <w:pPr>
              <w:jc w:val="center"/>
              <w:rPr>
                <w:lang w:val="en-US"/>
              </w:rPr>
            </w:pPr>
            <w:r>
              <w:rPr>
                <w:lang w:val="en-US"/>
              </w:rPr>
              <w:t>Collect and record data</w:t>
            </w:r>
          </w:p>
        </w:tc>
      </w:tr>
      <w:tr w:rsidR="00424601" w:rsidRPr="00ED4A81" w:rsidTr="00424601">
        <w:tc>
          <w:tcPr>
            <w:tcW w:w="2660" w:type="dxa"/>
            <w:vMerge w:val="restart"/>
          </w:tcPr>
          <w:p w:rsidR="00424601" w:rsidRPr="00424601" w:rsidRDefault="00424601" w:rsidP="0069211D">
            <w:pPr>
              <w:jc w:val="center"/>
              <w:rPr>
                <w:sz w:val="28"/>
                <w:szCs w:val="28"/>
                <w:u w:val="single"/>
                <w:lang w:val="en-US"/>
              </w:rPr>
            </w:pPr>
            <w:r w:rsidRPr="00424601">
              <w:rPr>
                <w:sz w:val="28"/>
                <w:szCs w:val="28"/>
                <w:u w:val="single"/>
                <w:lang w:val="en-US"/>
              </w:rPr>
              <w:t>Criteria E – Processing Data</w:t>
            </w:r>
          </w:p>
        </w:tc>
        <w:tc>
          <w:tcPr>
            <w:tcW w:w="6552" w:type="dxa"/>
          </w:tcPr>
          <w:p w:rsidR="00424601" w:rsidRDefault="00424601" w:rsidP="0069211D">
            <w:pPr>
              <w:jc w:val="center"/>
              <w:rPr>
                <w:lang w:val="en-US"/>
              </w:rPr>
            </w:pPr>
            <w:r>
              <w:rPr>
                <w:lang w:val="en-US"/>
              </w:rPr>
              <w:t>Draw conclusions consistent with the data and supported by scientific reasoning</w:t>
            </w:r>
          </w:p>
        </w:tc>
      </w:tr>
      <w:tr w:rsidR="00424601" w:rsidTr="00424601">
        <w:tc>
          <w:tcPr>
            <w:tcW w:w="2660" w:type="dxa"/>
            <w:vMerge/>
          </w:tcPr>
          <w:p w:rsidR="00424601" w:rsidRDefault="00424601" w:rsidP="0069211D">
            <w:pPr>
              <w:jc w:val="center"/>
              <w:rPr>
                <w:lang w:val="en-US"/>
              </w:rPr>
            </w:pPr>
          </w:p>
        </w:tc>
        <w:tc>
          <w:tcPr>
            <w:tcW w:w="6552" w:type="dxa"/>
          </w:tcPr>
          <w:p w:rsidR="00424601" w:rsidRDefault="00424601" w:rsidP="0069211D">
            <w:pPr>
              <w:jc w:val="center"/>
              <w:rPr>
                <w:lang w:val="en-US"/>
              </w:rPr>
            </w:pPr>
            <w:r>
              <w:rPr>
                <w:lang w:val="en-US"/>
              </w:rPr>
              <w:t>Analyze and interpret data</w:t>
            </w:r>
          </w:p>
        </w:tc>
      </w:tr>
      <w:tr w:rsidR="00424601" w:rsidRPr="00ED4A81" w:rsidTr="00424601">
        <w:tc>
          <w:tcPr>
            <w:tcW w:w="2660" w:type="dxa"/>
            <w:vMerge/>
          </w:tcPr>
          <w:p w:rsidR="00424601" w:rsidRDefault="00424601" w:rsidP="0069211D">
            <w:pPr>
              <w:jc w:val="center"/>
              <w:rPr>
                <w:lang w:val="en-US"/>
              </w:rPr>
            </w:pPr>
          </w:p>
        </w:tc>
        <w:tc>
          <w:tcPr>
            <w:tcW w:w="6552" w:type="dxa"/>
          </w:tcPr>
          <w:p w:rsidR="00424601" w:rsidRDefault="00424601" w:rsidP="0069211D">
            <w:pPr>
              <w:jc w:val="center"/>
              <w:rPr>
                <w:lang w:val="en-US"/>
              </w:rPr>
            </w:pPr>
            <w:r>
              <w:rPr>
                <w:lang w:val="en-US"/>
              </w:rPr>
              <w:t>Organize and present data using numerical and visual forms</w:t>
            </w:r>
          </w:p>
        </w:tc>
      </w:tr>
      <w:tr w:rsidR="00424601" w:rsidRPr="00ED4A81" w:rsidTr="00424601">
        <w:tc>
          <w:tcPr>
            <w:tcW w:w="2660" w:type="dxa"/>
            <w:vMerge/>
          </w:tcPr>
          <w:p w:rsidR="00424601" w:rsidRDefault="00424601" w:rsidP="0069211D">
            <w:pPr>
              <w:jc w:val="center"/>
              <w:rPr>
                <w:lang w:val="en-US"/>
              </w:rPr>
            </w:pPr>
          </w:p>
        </w:tc>
        <w:tc>
          <w:tcPr>
            <w:tcW w:w="6552" w:type="dxa"/>
          </w:tcPr>
          <w:p w:rsidR="00424601" w:rsidRDefault="00424601" w:rsidP="0069211D">
            <w:pPr>
              <w:jc w:val="center"/>
              <w:rPr>
                <w:lang w:val="en-US"/>
              </w:rPr>
            </w:pPr>
          </w:p>
        </w:tc>
      </w:tr>
    </w:tbl>
    <w:p w:rsidR="00424601" w:rsidRDefault="00424601" w:rsidP="0069211D">
      <w:pPr>
        <w:jc w:val="center"/>
        <w:rPr>
          <w:lang w:val="en-US"/>
        </w:rPr>
      </w:pPr>
    </w:p>
    <w:p w:rsidR="0069211D" w:rsidRPr="0069211D" w:rsidRDefault="0069211D" w:rsidP="0069211D">
      <w:pPr>
        <w:jc w:val="center"/>
        <w:rPr>
          <w:lang w:val="en-US"/>
        </w:rPr>
      </w:pPr>
      <w:r w:rsidRPr="0069211D">
        <w:rPr>
          <w:lang w:val="en-US"/>
        </w:rPr>
        <w:t>To investigate how the length of a pendulum affects its rate of swinging.</w:t>
      </w:r>
    </w:p>
    <w:p w:rsidR="0069211D" w:rsidRPr="0069211D" w:rsidRDefault="0069211D">
      <w:pPr>
        <w:rPr>
          <w:u w:val="single"/>
          <w:lang w:val="en-US"/>
        </w:rPr>
      </w:pPr>
      <w:r w:rsidRPr="0069211D">
        <w:rPr>
          <w:u w:val="single"/>
          <w:lang w:val="en-US"/>
        </w:rPr>
        <w:t>Equipment:</w:t>
      </w:r>
    </w:p>
    <w:p w:rsidR="0069211D" w:rsidRDefault="0069211D">
      <w:pPr>
        <w:rPr>
          <w:lang w:val="en-US"/>
        </w:rPr>
      </w:pPr>
      <w:r>
        <w:rPr>
          <w:lang w:val="en-US"/>
        </w:rPr>
        <w:tab/>
        <w:t>70 cm of string</w:t>
      </w:r>
    </w:p>
    <w:p w:rsidR="00E666D9" w:rsidRDefault="0069211D">
      <w:pPr>
        <w:rPr>
          <w:lang w:val="en-US"/>
        </w:rPr>
      </w:pPr>
      <w:r>
        <w:rPr>
          <w:lang w:val="en-US"/>
        </w:rPr>
        <w:tab/>
      </w:r>
      <w:r w:rsidR="00E666D9">
        <w:rPr>
          <w:lang w:val="en-US"/>
        </w:rPr>
        <w:t xml:space="preserve">Paperclip </w:t>
      </w:r>
    </w:p>
    <w:p w:rsidR="0069211D" w:rsidRDefault="00E666D9" w:rsidP="00E666D9">
      <w:pPr>
        <w:ind w:firstLine="708"/>
        <w:rPr>
          <w:lang w:val="en-US"/>
        </w:rPr>
      </w:pPr>
      <w:proofErr w:type="gramStart"/>
      <w:r>
        <w:rPr>
          <w:lang w:val="en-US"/>
        </w:rPr>
        <w:t>B</w:t>
      </w:r>
      <w:r w:rsidR="0069211D">
        <w:rPr>
          <w:lang w:val="en-US"/>
        </w:rPr>
        <w:t xml:space="preserve">all of </w:t>
      </w:r>
      <w:proofErr w:type="spellStart"/>
      <w:r w:rsidR="0069211D">
        <w:rPr>
          <w:lang w:val="en-US"/>
        </w:rPr>
        <w:t>plasticine</w:t>
      </w:r>
      <w:proofErr w:type="spellEnd"/>
      <w:r w:rsidR="0069211D">
        <w:rPr>
          <w:lang w:val="en-US"/>
        </w:rPr>
        <w:t xml:space="preserve"> </w:t>
      </w:r>
      <w:r>
        <w:rPr>
          <w:lang w:val="en-US"/>
        </w:rPr>
        <w:t>about</w:t>
      </w:r>
      <w:r w:rsidR="0069211D">
        <w:rPr>
          <w:lang w:val="en-US"/>
        </w:rPr>
        <w:t xml:space="preserve"> 3 cm in diameter.</w:t>
      </w:r>
      <w:proofErr w:type="gramEnd"/>
    </w:p>
    <w:p w:rsidR="0069211D" w:rsidRDefault="0069211D">
      <w:pPr>
        <w:rPr>
          <w:lang w:val="en-US"/>
        </w:rPr>
      </w:pPr>
      <w:r>
        <w:rPr>
          <w:lang w:val="en-US"/>
        </w:rPr>
        <w:tab/>
        <w:t>Masking Tape</w:t>
      </w:r>
    </w:p>
    <w:p w:rsidR="0069211D" w:rsidRDefault="0069211D">
      <w:pPr>
        <w:rPr>
          <w:lang w:val="en-US"/>
        </w:rPr>
      </w:pPr>
      <w:r>
        <w:rPr>
          <w:lang w:val="en-US"/>
        </w:rPr>
        <w:tab/>
        <w:t>Measuring device</w:t>
      </w:r>
    </w:p>
    <w:p w:rsidR="0069211D" w:rsidRDefault="0069211D">
      <w:pPr>
        <w:rPr>
          <w:lang w:val="en-US"/>
        </w:rPr>
      </w:pPr>
      <w:r>
        <w:rPr>
          <w:lang w:val="en-US"/>
        </w:rPr>
        <w:tab/>
        <w:t xml:space="preserve">Stop watch </w:t>
      </w:r>
      <w:r w:rsidR="00E666D9">
        <w:rPr>
          <w:lang w:val="en-US"/>
        </w:rPr>
        <w:t>a</w:t>
      </w:r>
      <w:r>
        <w:rPr>
          <w:lang w:val="en-US"/>
        </w:rPr>
        <w:t>pp</w:t>
      </w:r>
    </w:p>
    <w:p w:rsidR="0069211D" w:rsidRDefault="0069211D">
      <w:pPr>
        <w:rPr>
          <w:lang w:val="en-US"/>
        </w:rPr>
      </w:pPr>
      <w:r>
        <w:rPr>
          <w:lang w:val="en-US"/>
        </w:rPr>
        <w:tab/>
      </w:r>
    </w:p>
    <w:p w:rsidR="0069211D" w:rsidRPr="0069211D" w:rsidRDefault="0069211D">
      <w:pPr>
        <w:rPr>
          <w:u w:val="single"/>
          <w:lang w:val="en-US"/>
        </w:rPr>
      </w:pPr>
      <w:r w:rsidRPr="0069211D">
        <w:rPr>
          <w:u w:val="single"/>
          <w:lang w:val="en-US"/>
        </w:rPr>
        <w:t>Procedure:</w:t>
      </w:r>
    </w:p>
    <w:p w:rsidR="0069211D" w:rsidRDefault="0069211D" w:rsidP="0069211D">
      <w:pPr>
        <w:pStyle w:val="ListParagraph"/>
        <w:numPr>
          <w:ilvl w:val="0"/>
          <w:numId w:val="1"/>
        </w:numPr>
        <w:rPr>
          <w:lang w:val="en-US"/>
        </w:rPr>
      </w:pPr>
      <w:r>
        <w:rPr>
          <w:lang w:val="en-US"/>
        </w:rPr>
        <w:t>Get all of the necessary equipment</w:t>
      </w:r>
    </w:p>
    <w:p w:rsidR="0069211D" w:rsidRDefault="00E666D9" w:rsidP="0069211D">
      <w:pPr>
        <w:pStyle w:val="ListParagraph"/>
        <w:numPr>
          <w:ilvl w:val="0"/>
          <w:numId w:val="1"/>
        </w:numPr>
        <w:rPr>
          <w:lang w:val="en-US"/>
        </w:rPr>
      </w:pPr>
      <w:r>
        <w:rPr>
          <w:lang w:val="en-US"/>
        </w:rPr>
        <w:t>Complete t</w:t>
      </w:r>
      <w:r w:rsidR="0069211D">
        <w:rPr>
          <w:lang w:val="en-US"/>
        </w:rPr>
        <w:t xml:space="preserve">he lab report </w:t>
      </w:r>
      <w:r>
        <w:rPr>
          <w:lang w:val="en-US"/>
        </w:rPr>
        <w:t>up to</w:t>
      </w:r>
      <w:r w:rsidR="0069211D">
        <w:rPr>
          <w:lang w:val="en-US"/>
        </w:rPr>
        <w:t xml:space="preserve"> </w:t>
      </w:r>
      <w:r>
        <w:rPr>
          <w:lang w:val="en-US"/>
        </w:rPr>
        <w:t>the results section</w:t>
      </w:r>
    </w:p>
    <w:p w:rsidR="0069211D" w:rsidRDefault="0069211D" w:rsidP="0069211D">
      <w:pPr>
        <w:pStyle w:val="ListParagraph"/>
        <w:numPr>
          <w:ilvl w:val="0"/>
          <w:numId w:val="1"/>
        </w:numPr>
        <w:rPr>
          <w:lang w:val="en-US"/>
        </w:rPr>
      </w:pPr>
      <w:r>
        <w:rPr>
          <w:lang w:val="en-US"/>
        </w:rPr>
        <w:t>Push the paperclip into you</w:t>
      </w:r>
      <w:r w:rsidR="00E666D9">
        <w:rPr>
          <w:lang w:val="en-US"/>
        </w:rPr>
        <w:t>r</w:t>
      </w:r>
      <w:r>
        <w:rPr>
          <w:lang w:val="en-US"/>
        </w:rPr>
        <w:t xml:space="preserve"> </w:t>
      </w:r>
      <w:proofErr w:type="spellStart"/>
      <w:r>
        <w:rPr>
          <w:lang w:val="en-US"/>
        </w:rPr>
        <w:t>plasticine</w:t>
      </w:r>
      <w:proofErr w:type="spellEnd"/>
      <w:r>
        <w:rPr>
          <w:lang w:val="en-US"/>
        </w:rPr>
        <w:t xml:space="preserve"> ball</w:t>
      </w:r>
    </w:p>
    <w:p w:rsidR="0069211D" w:rsidRDefault="0069211D" w:rsidP="0069211D">
      <w:pPr>
        <w:pStyle w:val="ListParagraph"/>
        <w:numPr>
          <w:ilvl w:val="0"/>
          <w:numId w:val="1"/>
        </w:numPr>
        <w:rPr>
          <w:lang w:val="en-US"/>
        </w:rPr>
      </w:pPr>
      <w:r>
        <w:rPr>
          <w:lang w:val="en-US"/>
        </w:rPr>
        <w:t>Tie the end of your string to the paperclip</w:t>
      </w:r>
    </w:p>
    <w:p w:rsidR="0069211D" w:rsidRDefault="0069211D" w:rsidP="0069211D">
      <w:pPr>
        <w:pStyle w:val="ListParagraph"/>
        <w:numPr>
          <w:ilvl w:val="0"/>
          <w:numId w:val="1"/>
        </w:numPr>
        <w:rPr>
          <w:lang w:val="en-US"/>
        </w:rPr>
      </w:pPr>
      <w:r>
        <w:rPr>
          <w:lang w:val="en-US"/>
        </w:rPr>
        <w:t>Hang the pendulum from the desk using the tape to hold it in place</w:t>
      </w:r>
    </w:p>
    <w:p w:rsidR="0069211D" w:rsidRPr="0069211D" w:rsidRDefault="0069211D" w:rsidP="0069211D">
      <w:pPr>
        <w:pStyle w:val="ListParagraph"/>
        <w:numPr>
          <w:ilvl w:val="0"/>
          <w:numId w:val="1"/>
        </w:numPr>
        <w:rPr>
          <w:lang w:val="en-US"/>
        </w:rPr>
      </w:pPr>
      <w:r w:rsidRPr="0069211D">
        <w:rPr>
          <w:lang w:val="en-US"/>
        </w:rPr>
        <w:t xml:space="preserve">Measure the swing rate using three different pendulum lengths. Measure how long it takes for </w:t>
      </w:r>
      <w:r>
        <w:rPr>
          <w:lang w:val="en-US"/>
        </w:rPr>
        <w:t>the pendulum to swing ten times then divide by ten to get the swing rate for one swing.</w:t>
      </w:r>
    </w:p>
    <w:p w:rsidR="0069211D" w:rsidRPr="0069211D" w:rsidRDefault="0069211D" w:rsidP="0069211D">
      <w:pPr>
        <w:pStyle w:val="ListParagraph"/>
        <w:numPr>
          <w:ilvl w:val="0"/>
          <w:numId w:val="1"/>
        </w:numPr>
        <w:rPr>
          <w:lang w:val="en-US"/>
        </w:rPr>
      </w:pPr>
      <w:r>
        <w:rPr>
          <w:lang w:val="en-US"/>
        </w:rPr>
        <w:t>Document these measurements in a table</w:t>
      </w:r>
    </w:p>
    <w:p w:rsidR="0069211D" w:rsidRDefault="0069211D" w:rsidP="0069211D">
      <w:pPr>
        <w:pStyle w:val="ListParagraph"/>
        <w:numPr>
          <w:ilvl w:val="0"/>
          <w:numId w:val="1"/>
        </w:numPr>
        <w:rPr>
          <w:lang w:val="en-US"/>
        </w:rPr>
      </w:pPr>
      <w:r>
        <w:rPr>
          <w:lang w:val="en-US"/>
        </w:rPr>
        <w:t>Clean up and put everything away</w:t>
      </w:r>
    </w:p>
    <w:p w:rsidR="0069211D" w:rsidRDefault="00E666D9" w:rsidP="0069211D">
      <w:pPr>
        <w:pStyle w:val="ListParagraph"/>
        <w:numPr>
          <w:ilvl w:val="0"/>
          <w:numId w:val="1"/>
        </w:numPr>
        <w:rPr>
          <w:lang w:val="en-US"/>
        </w:rPr>
      </w:pPr>
      <w:r>
        <w:rPr>
          <w:lang w:val="en-US"/>
        </w:rPr>
        <w:t>Complete the lab report results, conclusion and evaluation</w:t>
      </w:r>
    </w:p>
    <w:p w:rsidR="00ED4A81" w:rsidRDefault="00ED4A81" w:rsidP="00ED4A81">
      <w:pPr>
        <w:rPr>
          <w:lang w:val="en-US"/>
        </w:rPr>
      </w:pPr>
    </w:p>
    <w:p w:rsidR="00ED4A81" w:rsidRDefault="00ED4A81" w:rsidP="00ED4A81">
      <w:pPr>
        <w:rPr>
          <w:lang w:val="en-US"/>
        </w:rPr>
      </w:pPr>
    </w:p>
    <w:p w:rsidR="00ED4A81" w:rsidRDefault="00ED4A81" w:rsidP="00ED4A81">
      <w:pPr>
        <w:jc w:val="center"/>
        <w:rPr>
          <w:sz w:val="32"/>
          <w:szCs w:val="32"/>
          <w:u w:val="single"/>
          <w:lang w:val="en-US"/>
        </w:rPr>
      </w:pPr>
      <w:r w:rsidRPr="00ED4A81">
        <w:rPr>
          <w:sz w:val="32"/>
          <w:szCs w:val="32"/>
          <w:u w:val="single"/>
          <w:lang w:val="en-US"/>
        </w:rPr>
        <w:lastRenderedPageBreak/>
        <w:t>Pendulums Lab Report Assessment Criteria</w:t>
      </w:r>
    </w:p>
    <w:p w:rsidR="00A96224" w:rsidRPr="0011237C" w:rsidRDefault="00A96224" w:rsidP="00A96224">
      <w:pPr>
        <w:spacing w:after="0" w:line="240" w:lineRule="auto"/>
        <w:jc w:val="center"/>
        <w:rPr>
          <w:b/>
          <w:bCs/>
          <w:color w:val="5F497A"/>
          <w:lang w:val="en-US"/>
        </w:rPr>
      </w:pPr>
      <w:r w:rsidRPr="0011237C">
        <w:rPr>
          <w:b/>
          <w:bCs/>
          <w:color w:val="5F497A"/>
          <w:lang w:val="en-US"/>
        </w:rPr>
        <w:t>Criterion D – Scientific Inquiry</w:t>
      </w:r>
    </w:p>
    <w:p w:rsidR="00A96224" w:rsidRPr="0011237C" w:rsidRDefault="00A96224" w:rsidP="00A96224">
      <w:pPr>
        <w:spacing w:after="0" w:line="240" w:lineRule="auto"/>
        <w:jc w:val="center"/>
        <w:rPr>
          <w:b/>
          <w:bCs/>
          <w:color w:val="5F497A"/>
          <w:lang w:val="en-US"/>
        </w:rPr>
      </w:pPr>
      <w:r w:rsidRPr="0011237C">
        <w:rPr>
          <w:b/>
          <w:bCs/>
          <w:color w:val="5F497A"/>
          <w:lang w:val="en-US"/>
        </w:rPr>
        <w:t>Achievement Level</w:t>
      </w:r>
    </w:p>
    <w:p w:rsidR="00A96224" w:rsidRPr="0011237C" w:rsidRDefault="00A96224" w:rsidP="00A96224">
      <w:pPr>
        <w:spacing w:after="0" w:line="240" w:lineRule="auto"/>
        <w:jc w:val="center"/>
        <w:rPr>
          <w:color w:val="5F497A"/>
          <w:lang w:val="en-US"/>
        </w:rPr>
      </w:pPr>
      <w:r w:rsidRPr="0011237C">
        <w:rPr>
          <w:color w:val="5F497A"/>
          <w:lang w:val="en-US"/>
        </w:rPr>
        <w:t>Descriptor</w:t>
      </w:r>
    </w:p>
    <w:p w:rsidR="00A96224" w:rsidRPr="0011237C" w:rsidRDefault="00A96224" w:rsidP="00A96224">
      <w:pPr>
        <w:spacing w:after="0" w:line="240" w:lineRule="auto"/>
        <w:jc w:val="center"/>
        <w:rPr>
          <w:b/>
          <w:bCs/>
          <w:color w:val="5F497A"/>
          <w:lang w:val="en-US"/>
        </w:rPr>
      </w:pPr>
      <w:r w:rsidRPr="0011237C">
        <w:rPr>
          <w:b/>
          <w:bCs/>
          <w:color w:val="5F497A"/>
          <w:lang w:val="en-US"/>
        </w:rPr>
        <w:t>0</w:t>
      </w:r>
    </w:p>
    <w:p w:rsidR="00A96224" w:rsidRPr="0011237C" w:rsidRDefault="00A96224" w:rsidP="00A96224">
      <w:pPr>
        <w:spacing w:after="0" w:line="240" w:lineRule="auto"/>
        <w:jc w:val="center"/>
        <w:rPr>
          <w:color w:val="5F497A"/>
          <w:lang w:val="en-US"/>
        </w:rPr>
      </w:pPr>
      <w:r w:rsidRPr="0011237C">
        <w:rPr>
          <w:color w:val="5F497A"/>
          <w:lang w:val="en-US"/>
        </w:rPr>
        <w:t>The student does not reach a standard described by any of the descriptors below.</w:t>
      </w:r>
    </w:p>
    <w:p w:rsidR="00A96224" w:rsidRPr="0011237C" w:rsidRDefault="00A96224" w:rsidP="00A96224">
      <w:pPr>
        <w:spacing w:after="0" w:line="240" w:lineRule="auto"/>
        <w:jc w:val="center"/>
        <w:rPr>
          <w:b/>
          <w:bCs/>
          <w:color w:val="5F497A"/>
          <w:lang w:val="en-US"/>
        </w:rPr>
      </w:pPr>
      <w:r w:rsidRPr="0011237C">
        <w:rPr>
          <w:b/>
          <w:bCs/>
          <w:color w:val="5F497A"/>
          <w:lang w:val="en-US"/>
        </w:rPr>
        <w:t>1-2</w:t>
      </w:r>
    </w:p>
    <w:p w:rsidR="00A96224" w:rsidRPr="0011237C" w:rsidRDefault="00A96224" w:rsidP="00A96224">
      <w:pPr>
        <w:spacing w:after="0" w:line="240" w:lineRule="auto"/>
        <w:jc w:val="center"/>
        <w:rPr>
          <w:color w:val="5F497A"/>
          <w:lang w:val="en-US"/>
        </w:rPr>
      </w:pPr>
      <w:r w:rsidRPr="0011237C">
        <w:rPr>
          <w:color w:val="5F497A"/>
          <w:lang w:val="en-US"/>
        </w:rPr>
        <w:t>The student attempts to articulate a problem or research question. The method suggested is incomplete. The student attempts to make comments on the method.</w:t>
      </w:r>
    </w:p>
    <w:p w:rsidR="00A96224" w:rsidRPr="0011237C" w:rsidRDefault="00A96224" w:rsidP="00A96224">
      <w:pPr>
        <w:spacing w:after="0" w:line="240" w:lineRule="auto"/>
        <w:jc w:val="center"/>
        <w:rPr>
          <w:b/>
          <w:bCs/>
          <w:color w:val="5F497A"/>
          <w:lang w:val="en-US"/>
        </w:rPr>
      </w:pPr>
      <w:r w:rsidRPr="0011237C">
        <w:rPr>
          <w:b/>
          <w:bCs/>
          <w:color w:val="5F497A"/>
          <w:lang w:val="en-US"/>
        </w:rPr>
        <w:t>3-4</w:t>
      </w:r>
    </w:p>
    <w:p w:rsidR="00A96224" w:rsidRPr="0011237C" w:rsidRDefault="00A96224" w:rsidP="00A96224">
      <w:pPr>
        <w:spacing w:after="0" w:line="240" w:lineRule="auto"/>
        <w:jc w:val="center"/>
        <w:rPr>
          <w:color w:val="5F497A"/>
          <w:lang w:val="en-US"/>
        </w:rPr>
      </w:pPr>
      <w:r w:rsidRPr="0011237C">
        <w:rPr>
          <w:color w:val="5F497A"/>
          <w:lang w:val="en-US"/>
        </w:rPr>
        <w:t>The student articulates a problem or research question. The student identifies some appropriate materials and equipment and writes a simple method, attempting to identify some of the variables and controls involved and how to control and manipulate them. The student makes comments on the method. The student attempts to suggest improvements to the method.</w:t>
      </w:r>
    </w:p>
    <w:p w:rsidR="00A96224" w:rsidRPr="0011237C" w:rsidRDefault="00A96224" w:rsidP="00A96224">
      <w:pPr>
        <w:spacing w:after="0" w:line="240" w:lineRule="auto"/>
        <w:jc w:val="center"/>
        <w:rPr>
          <w:b/>
          <w:bCs/>
          <w:color w:val="5F497A"/>
          <w:lang w:val="en-US"/>
        </w:rPr>
      </w:pPr>
      <w:r w:rsidRPr="0011237C">
        <w:rPr>
          <w:b/>
          <w:bCs/>
          <w:color w:val="5F497A"/>
          <w:lang w:val="en-US"/>
        </w:rPr>
        <w:t>5-6</w:t>
      </w:r>
    </w:p>
    <w:p w:rsidR="00A96224" w:rsidRPr="0011237C" w:rsidRDefault="00A96224" w:rsidP="00A96224">
      <w:pPr>
        <w:spacing w:after="0" w:line="240" w:lineRule="auto"/>
        <w:jc w:val="center"/>
        <w:rPr>
          <w:color w:val="5F497A"/>
          <w:lang w:val="en-US"/>
        </w:rPr>
      </w:pPr>
      <w:r w:rsidRPr="0011237C">
        <w:rPr>
          <w:color w:val="5F497A"/>
          <w:lang w:val="en-US"/>
        </w:rPr>
        <w:t>The student articulates a problem or research question</w:t>
      </w:r>
      <w:r>
        <w:rPr>
          <w:color w:val="5F497A"/>
          <w:lang w:val="en-US"/>
        </w:rPr>
        <w:t>.</w:t>
      </w:r>
      <w:r w:rsidRPr="0011237C">
        <w:rPr>
          <w:color w:val="5F497A"/>
          <w:lang w:val="en-US"/>
        </w:rPr>
        <w:t xml:space="preserve"> The student identifies appropriate materials and equipment and writes a simple method, identifying the variables and controls involved and how to control and manipulate them. The student makes comments on the method and the quality of the data collected</w:t>
      </w:r>
      <w:r>
        <w:rPr>
          <w:color w:val="5F497A"/>
          <w:lang w:val="en-US"/>
        </w:rPr>
        <w:t>.</w:t>
      </w:r>
      <w:r w:rsidRPr="0011237C">
        <w:rPr>
          <w:color w:val="5F497A"/>
          <w:lang w:val="en-US"/>
        </w:rPr>
        <w:t xml:space="preserve"> The student makes comments on how the outcome of the investigation helps to answer the research</w:t>
      </w:r>
      <w:r>
        <w:rPr>
          <w:color w:val="5F497A"/>
          <w:lang w:val="en-US"/>
        </w:rPr>
        <w:t xml:space="preserve"> question.</w:t>
      </w:r>
      <w:r w:rsidRPr="0011237C">
        <w:rPr>
          <w:color w:val="5F497A"/>
          <w:lang w:val="en-US"/>
        </w:rPr>
        <w:t xml:space="preserve"> The student can suggest improvements to the method.</w:t>
      </w:r>
    </w:p>
    <w:p w:rsidR="00A96224" w:rsidRDefault="00A96224" w:rsidP="00A96224">
      <w:pPr>
        <w:spacing w:after="0" w:line="240" w:lineRule="auto"/>
        <w:jc w:val="center"/>
        <w:rPr>
          <w:b/>
          <w:bCs/>
          <w:color w:val="31849B"/>
          <w:lang w:val="en-US"/>
        </w:rPr>
      </w:pPr>
    </w:p>
    <w:p w:rsidR="00A96224" w:rsidRDefault="00A96224" w:rsidP="00A96224">
      <w:pPr>
        <w:spacing w:after="0" w:line="240" w:lineRule="auto"/>
        <w:jc w:val="center"/>
        <w:rPr>
          <w:b/>
          <w:bCs/>
          <w:color w:val="31849B"/>
          <w:lang w:val="en-US"/>
        </w:rPr>
      </w:pPr>
    </w:p>
    <w:p w:rsidR="00A96224" w:rsidRPr="0011237C" w:rsidRDefault="00A96224" w:rsidP="00A96224">
      <w:pPr>
        <w:spacing w:after="0" w:line="240" w:lineRule="auto"/>
        <w:jc w:val="center"/>
        <w:rPr>
          <w:b/>
          <w:bCs/>
          <w:color w:val="31849B"/>
          <w:lang w:val="en-US"/>
        </w:rPr>
      </w:pPr>
      <w:r w:rsidRPr="0011237C">
        <w:rPr>
          <w:b/>
          <w:bCs/>
          <w:color w:val="31849B"/>
          <w:lang w:val="en-US"/>
        </w:rPr>
        <w:t>Criterion E – Processing Data</w:t>
      </w:r>
    </w:p>
    <w:p w:rsidR="00A96224" w:rsidRPr="0011237C" w:rsidRDefault="00A96224" w:rsidP="00A96224">
      <w:pPr>
        <w:spacing w:after="0" w:line="240" w:lineRule="auto"/>
        <w:jc w:val="center"/>
        <w:rPr>
          <w:b/>
          <w:bCs/>
          <w:color w:val="31849B"/>
          <w:lang w:val="en-US"/>
        </w:rPr>
      </w:pPr>
      <w:r w:rsidRPr="0011237C">
        <w:rPr>
          <w:b/>
          <w:bCs/>
          <w:color w:val="31849B"/>
          <w:lang w:val="en-US"/>
        </w:rPr>
        <w:t>Achievement Level</w:t>
      </w:r>
    </w:p>
    <w:p w:rsidR="00A96224" w:rsidRPr="0011237C" w:rsidRDefault="00A96224" w:rsidP="00A96224">
      <w:pPr>
        <w:spacing w:after="0" w:line="240" w:lineRule="auto"/>
        <w:jc w:val="center"/>
        <w:rPr>
          <w:color w:val="31849B"/>
          <w:lang w:val="en-US"/>
        </w:rPr>
      </w:pPr>
      <w:r w:rsidRPr="0011237C">
        <w:rPr>
          <w:color w:val="31849B"/>
          <w:lang w:val="en-US"/>
        </w:rPr>
        <w:t>Descriptor</w:t>
      </w:r>
    </w:p>
    <w:p w:rsidR="00A96224" w:rsidRPr="0011237C" w:rsidRDefault="00A96224" w:rsidP="00A96224">
      <w:pPr>
        <w:spacing w:after="0" w:line="240" w:lineRule="auto"/>
        <w:jc w:val="center"/>
        <w:rPr>
          <w:b/>
          <w:bCs/>
          <w:color w:val="31849B"/>
          <w:lang w:val="en-US"/>
        </w:rPr>
      </w:pPr>
      <w:r w:rsidRPr="0011237C">
        <w:rPr>
          <w:b/>
          <w:bCs/>
          <w:color w:val="31849B"/>
          <w:lang w:val="en-US"/>
        </w:rPr>
        <w:t>0</w:t>
      </w:r>
    </w:p>
    <w:p w:rsidR="00A96224" w:rsidRPr="0011237C" w:rsidRDefault="00A96224" w:rsidP="00A96224">
      <w:pPr>
        <w:spacing w:after="0" w:line="240" w:lineRule="auto"/>
        <w:jc w:val="center"/>
        <w:rPr>
          <w:color w:val="31849B"/>
          <w:lang w:val="en-US"/>
        </w:rPr>
      </w:pPr>
      <w:r w:rsidRPr="0011237C">
        <w:rPr>
          <w:color w:val="31849B"/>
          <w:lang w:val="en-US"/>
        </w:rPr>
        <w:t>The student does not reach a standard described by any of the descriptors below.</w:t>
      </w:r>
    </w:p>
    <w:p w:rsidR="00A96224" w:rsidRPr="0011237C" w:rsidRDefault="00A96224" w:rsidP="00A96224">
      <w:pPr>
        <w:spacing w:after="0" w:line="240" w:lineRule="auto"/>
        <w:jc w:val="center"/>
        <w:rPr>
          <w:b/>
          <w:bCs/>
          <w:color w:val="31849B"/>
          <w:lang w:val="en-US"/>
        </w:rPr>
      </w:pPr>
      <w:r w:rsidRPr="0011237C">
        <w:rPr>
          <w:b/>
          <w:bCs/>
          <w:color w:val="31849B"/>
          <w:lang w:val="en-US"/>
        </w:rPr>
        <w:t>1-2</w:t>
      </w:r>
    </w:p>
    <w:p w:rsidR="00A96224" w:rsidRPr="0011237C" w:rsidRDefault="00A96224" w:rsidP="00A96224">
      <w:pPr>
        <w:spacing w:after="0" w:line="240" w:lineRule="auto"/>
        <w:jc w:val="center"/>
        <w:rPr>
          <w:color w:val="31849B"/>
          <w:lang w:val="en-US"/>
        </w:rPr>
      </w:pPr>
      <w:r w:rsidRPr="0011237C">
        <w:rPr>
          <w:color w:val="31849B"/>
          <w:lang w:val="en-US"/>
        </w:rPr>
        <w:t xml:space="preserve">The student collects some data and attempts to record it in a suitable format. The student organizes transforms and presents data in simple numerical or visual forms, with some errors or omissions. The student </w:t>
      </w:r>
      <w:proofErr w:type="gramStart"/>
      <w:r w:rsidRPr="0011237C">
        <w:rPr>
          <w:color w:val="31849B"/>
          <w:lang w:val="en-US"/>
        </w:rPr>
        <w:t>attempts to draw a conclusion but this is</w:t>
      </w:r>
      <w:proofErr w:type="gramEnd"/>
      <w:r w:rsidRPr="0011237C">
        <w:rPr>
          <w:color w:val="31849B"/>
          <w:lang w:val="en-US"/>
        </w:rPr>
        <w:t xml:space="preserve"> not consistent with the interpretation of the data. </w:t>
      </w:r>
    </w:p>
    <w:p w:rsidR="00A96224" w:rsidRPr="0011237C" w:rsidRDefault="00A96224" w:rsidP="00A96224">
      <w:pPr>
        <w:spacing w:after="0" w:line="240" w:lineRule="auto"/>
        <w:jc w:val="center"/>
        <w:rPr>
          <w:b/>
          <w:bCs/>
          <w:color w:val="31849B"/>
          <w:lang w:val="en-US"/>
        </w:rPr>
      </w:pPr>
      <w:r w:rsidRPr="0011237C">
        <w:rPr>
          <w:b/>
          <w:bCs/>
          <w:color w:val="31849B"/>
          <w:lang w:val="en-US"/>
        </w:rPr>
        <w:t>3-4</w:t>
      </w:r>
    </w:p>
    <w:p w:rsidR="00A96224" w:rsidRPr="0011237C" w:rsidRDefault="00A96224" w:rsidP="00A96224">
      <w:pPr>
        <w:spacing w:after="0" w:line="240" w:lineRule="auto"/>
        <w:jc w:val="center"/>
        <w:rPr>
          <w:color w:val="31849B"/>
          <w:lang w:val="en-US"/>
        </w:rPr>
      </w:pPr>
      <w:r w:rsidRPr="0011237C">
        <w:rPr>
          <w:color w:val="31849B"/>
          <w:lang w:val="en-US"/>
        </w:rPr>
        <w:t>The student collects sufficient relevant data and records it in a suitable format. The student organizes, transforms and presents data in simple numerical and/or visual forms, with a few errors or omissions. The student states a trend, pattern or relationship shown in the data. The student draws a conclusion consistent with the interpretation of the data.</w:t>
      </w:r>
    </w:p>
    <w:p w:rsidR="00A96224" w:rsidRPr="0011237C" w:rsidRDefault="00A96224" w:rsidP="00A96224">
      <w:pPr>
        <w:spacing w:after="0" w:line="240" w:lineRule="auto"/>
        <w:jc w:val="center"/>
        <w:rPr>
          <w:b/>
          <w:bCs/>
          <w:color w:val="31849B"/>
          <w:lang w:val="en-US"/>
        </w:rPr>
      </w:pPr>
      <w:r w:rsidRPr="0011237C">
        <w:rPr>
          <w:b/>
          <w:bCs/>
          <w:color w:val="31849B"/>
          <w:lang w:val="en-US"/>
        </w:rPr>
        <w:t>5-6</w:t>
      </w:r>
    </w:p>
    <w:p w:rsidR="00A96224" w:rsidRPr="0011237C" w:rsidRDefault="00A96224" w:rsidP="00A96224">
      <w:pPr>
        <w:spacing w:after="0" w:line="240" w:lineRule="auto"/>
        <w:jc w:val="center"/>
        <w:rPr>
          <w:color w:val="31849B"/>
          <w:lang w:val="en-US"/>
        </w:rPr>
      </w:pPr>
      <w:r w:rsidRPr="0011237C">
        <w:rPr>
          <w:color w:val="31849B"/>
          <w:lang w:val="en-US"/>
        </w:rPr>
        <w:t>The student collects sufficient relevant data and records it in a suitable format. The student organizes, transforms and presents data in simple numerical and/or visual forms logically and correctly. The student states a trend, pattern or relationship in the data and uses the data to convey understanding/interpretation. The student draws a conclusion based on the interpretation of the data and asks questions of the type: "What might have cau</w:t>
      </w:r>
      <w:r>
        <w:rPr>
          <w:color w:val="31849B"/>
          <w:lang w:val="en-US"/>
        </w:rPr>
        <w:t>s</w:t>
      </w:r>
      <w:r w:rsidRPr="0011237C">
        <w:rPr>
          <w:color w:val="31849B"/>
          <w:lang w:val="en-US"/>
        </w:rPr>
        <w:t>ed...?", "How can we explain what happened using what we know about science...?</w:t>
      </w:r>
      <w:proofErr w:type="gramStart"/>
      <w:r w:rsidRPr="0011237C">
        <w:rPr>
          <w:color w:val="31849B"/>
          <w:lang w:val="en-US"/>
        </w:rPr>
        <w:t>".</w:t>
      </w:r>
      <w:proofErr w:type="gramEnd"/>
    </w:p>
    <w:p w:rsidR="00A96224" w:rsidRPr="00ED4A81" w:rsidRDefault="00A96224" w:rsidP="00ED4A81">
      <w:pPr>
        <w:jc w:val="center"/>
        <w:rPr>
          <w:sz w:val="32"/>
          <w:szCs w:val="32"/>
          <w:u w:val="single"/>
          <w:lang w:val="en-US"/>
        </w:rPr>
      </w:pPr>
    </w:p>
    <w:sectPr w:rsidR="00A96224" w:rsidRPr="00ED4A81" w:rsidSect="00FF11CC">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619" w:rsidRDefault="00457619" w:rsidP="00ED4A81">
      <w:pPr>
        <w:spacing w:after="0" w:line="240" w:lineRule="auto"/>
      </w:pPr>
      <w:r>
        <w:separator/>
      </w:r>
    </w:p>
  </w:endnote>
  <w:endnote w:type="continuationSeparator" w:id="0">
    <w:p w:rsidR="00457619" w:rsidRDefault="00457619" w:rsidP="00ED4A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619" w:rsidRDefault="00457619" w:rsidP="00ED4A81">
      <w:pPr>
        <w:spacing w:after="0" w:line="240" w:lineRule="auto"/>
      </w:pPr>
      <w:r>
        <w:separator/>
      </w:r>
    </w:p>
  </w:footnote>
  <w:footnote w:type="continuationSeparator" w:id="0">
    <w:p w:rsidR="00457619" w:rsidRDefault="00457619" w:rsidP="00ED4A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A81" w:rsidRPr="00ED4A81" w:rsidRDefault="00ED4A81">
    <w:pPr>
      <w:pStyle w:val="Header"/>
      <w:rPr>
        <w:lang w:val="en-US"/>
      </w:rPr>
    </w:pPr>
    <w:r>
      <w:t xml:space="preserve">Science </w:t>
    </w:r>
    <w:r w:rsidR="001C4706">
      <w:t>7</w:t>
    </w:r>
    <w:r>
      <w:ptab w:relativeTo="margin" w:alignment="center" w:leader="none"/>
    </w:r>
    <w:r>
      <w:t>Mr. Berndt</w:t>
    </w:r>
    <w:r>
      <w:ptab w:relativeTo="margin" w:alignment="right" w:leader="none"/>
    </w:r>
    <w:r>
      <w:t>Name: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A3455"/>
    <w:multiLevelType w:val="hybridMultilevel"/>
    <w:tmpl w:val="6B90CB1E"/>
    <w:lvl w:ilvl="0" w:tplc="7F86CE7E">
      <w:start w:val="1"/>
      <w:numFmt w:val="decimal"/>
      <w:lvlText w:val="%1."/>
      <w:lvlJc w:val="left"/>
      <w:pPr>
        <w:ind w:left="1065" w:hanging="360"/>
      </w:pPr>
      <w:rPr>
        <w:rFonts w:hint="default"/>
      </w:rPr>
    </w:lvl>
    <w:lvl w:ilvl="1" w:tplc="08070019">
      <w:start w:val="1"/>
      <w:numFmt w:val="lowerLetter"/>
      <w:lvlText w:val="%2."/>
      <w:lvlJc w:val="left"/>
      <w:pPr>
        <w:ind w:left="1785" w:hanging="360"/>
      </w:pPr>
    </w:lvl>
    <w:lvl w:ilvl="2" w:tplc="0807001B" w:tentative="1">
      <w:start w:val="1"/>
      <w:numFmt w:val="lowerRoman"/>
      <w:lvlText w:val="%3."/>
      <w:lvlJc w:val="right"/>
      <w:pPr>
        <w:ind w:left="2505" w:hanging="180"/>
      </w:pPr>
    </w:lvl>
    <w:lvl w:ilvl="3" w:tplc="0807000F" w:tentative="1">
      <w:start w:val="1"/>
      <w:numFmt w:val="decimal"/>
      <w:lvlText w:val="%4."/>
      <w:lvlJc w:val="left"/>
      <w:pPr>
        <w:ind w:left="3225" w:hanging="360"/>
      </w:pPr>
    </w:lvl>
    <w:lvl w:ilvl="4" w:tplc="08070019" w:tentative="1">
      <w:start w:val="1"/>
      <w:numFmt w:val="lowerLetter"/>
      <w:lvlText w:val="%5."/>
      <w:lvlJc w:val="left"/>
      <w:pPr>
        <w:ind w:left="3945" w:hanging="360"/>
      </w:pPr>
    </w:lvl>
    <w:lvl w:ilvl="5" w:tplc="0807001B" w:tentative="1">
      <w:start w:val="1"/>
      <w:numFmt w:val="lowerRoman"/>
      <w:lvlText w:val="%6."/>
      <w:lvlJc w:val="right"/>
      <w:pPr>
        <w:ind w:left="4665" w:hanging="180"/>
      </w:pPr>
    </w:lvl>
    <w:lvl w:ilvl="6" w:tplc="0807000F" w:tentative="1">
      <w:start w:val="1"/>
      <w:numFmt w:val="decimal"/>
      <w:lvlText w:val="%7."/>
      <w:lvlJc w:val="left"/>
      <w:pPr>
        <w:ind w:left="5385" w:hanging="360"/>
      </w:pPr>
    </w:lvl>
    <w:lvl w:ilvl="7" w:tplc="08070019" w:tentative="1">
      <w:start w:val="1"/>
      <w:numFmt w:val="lowerLetter"/>
      <w:lvlText w:val="%8."/>
      <w:lvlJc w:val="left"/>
      <w:pPr>
        <w:ind w:left="6105" w:hanging="360"/>
      </w:pPr>
    </w:lvl>
    <w:lvl w:ilvl="8" w:tplc="0807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9211D"/>
    <w:rsid w:val="001C4706"/>
    <w:rsid w:val="00423231"/>
    <w:rsid w:val="00424601"/>
    <w:rsid w:val="00457619"/>
    <w:rsid w:val="0069211D"/>
    <w:rsid w:val="006F31BC"/>
    <w:rsid w:val="00716555"/>
    <w:rsid w:val="007E3C34"/>
    <w:rsid w:val="00984E96"/>
    <w:rsid w:val="00A96224"/>
    <w:rsid w:val="00BF76E4"/>
    <w:rsid w:val="00E666D9"/>
    <w:rsid w:val="00ED4A81"/>
    <w:rsid w:val="00FF11CC"/>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1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211D"/>
    <w:pPr>
      <w:ind w:left="720"/>
      <w:contextualSpacing/>
    </w:pPr>
  </w:style>
  <w:style w:type="table" w:styleId="TableGrid">
    <w:name w:val="Table Grid"/>
    <w:basedOn w:val="TableNormal"/>
    <w:uiPriority w:val="59"/>
    <w:rsid w:val="004246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D4A8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D4A81"/>
  </w:style>
  <w:style w:type="paragraph" w:styleId="Footer">
    <w:name w:val="footer"/>
    <w:basedOn w:val="Normal"/>
    <w:link w:val="FooterChar"/>
    <w:uiPriority w:val="99"/>
    <w:semiHidden/>
    <w:unhideWhenUsed/>
    <w:rsid w:val="00ED4A8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ED4A81"/>
  </w:style>
  <w:style w:type="paragraph" w:styleId="BalloonText">
    <w:name w:val="Balloon Text"/>
    <w:basedOn w:val="Normal"/>
    <w:link w:val="BalloonTextChar"/>
    <w:uiPriority w:val="99"/>
    <w:semiHidden/>
    <w:unhideWhenUsed/>
    <w:rsid w:val="00ED4A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A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3</cp:revision>
  <dcterms:created xsi:type="dcterms:W3CDTF">2012-10-26T13:10:00Z</dcterms:created>
  <dcterms:modified xsi:type="dcterms:W3CDTF">2012-10-26T13:14:00Z</dcterms:modified>
</cp:coreProperties>
</file>